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3A5B" w14:textId="162CEB1D" w:rsidR="00BF4B49" w:rsidRDefault="002E6B76" w:rsidP="002E6B76">
      <w:pPr>
        <w:spacing w:after="0"/>
        <w:rPr>
          <w:b/>
          <w:bCs/>
        </w:rPr>
      </w:pPr>
      <w:r>
        <w:rPr>
          <w:noProof/>
        </w:rPr>
        <mc:AlternateContent>
          <mc:Choice Requires="wps">
            <w:drawing>
              <wp:anchor distT="0" distB="0" distL="114300" distR="114300" simplePos="0" relativeHeight="251659264" behindDoc="0" locked="0" layoutInCell="1" allowOverlap="1" wp14:anchorId="28CE2A73" wp14:editId="3AB05909">
                <wp:simplePos x="0" y="0"/>
                <wp:positionH relativeFrom="column">
                  <wp:posOffset>828675</wp:posOffset>
                </wp:positionH>
                <wp:positionV relativeFrom="paragraph">
                  <wp:posOffset>1657350</wp:posOffset>
                </wp:positionV>
                <wp:extent cx="5570855" cy="1447800"/>
                <wp:effectExtent l="0" t="0" r="10795" b="19050"/>
                <wp:wrapNone/>
                <wp:docPr id="2" name="Text Box 2"/>
                <wp:cNvGraphicFramePr/>
                <a:graphic xmlns:a="http://schemas.openxmlformats.org/drawingml/2006/main">
                  <a:graphicData uri="http://schemas.microsoft.com/office/word/2010/wordprocessingShape">
                    <wps:wsp>
                      <wps:cNvSpPr txBox="1"/>
                      <wps:spPr>
                        <a:xfrm>
                          <a:off x="0" y="0"/>
                          <a:ext cx="5570855" cy="1447800"/>
                        </a:xfrm>
                        <a:prstGeom prst="rect">
                          <a:avLst/>
                        </a:prstGeom>
                        <a:solidFill>
                          <a:schemeClr val="lt1"/>
                        </a:solidFill>
                        <a:ln w="6350">
                          <a:solidFill>
                            <a:prstClr val="black"/>
                          </a:solidFill>
                        </a:ln>
                      </wps:spPr>
                      <wps:txbx>
                        <w:txbxContent>
                          <w:p w14:paraId="77C698C3" w14:textId="60E6F3B4" w:rsidR="002E6B76" w:rsidRDefault="002E6B76" w:rsidP="002E6B76">
                            <w:pPr>
                              <w:spacing w:after="0"/>
                              <w:jc w:val="center"/>
                              <w:rPr>
                                <w:b/>
                                <w:bCs/>
                              </w:rPr>
                            </w:pPr>
                            <w:r>
                              <w:rPr>
                                <w:b/>
                                <w:bCs/>
                              </w:rPr>
                              <w:t>Greg Gruver, EMA Coordinator. 77 East Houston Avenue, Montgomery, PA  17752</w:t>
                            </w:r>
                          </w:p>
                          <w:p w14:paraId="17201AD5" w14:textId="7EBFCFBA" w:rsidR="002E6B76" w:rsidRDefault="002E6B76" w:rsidP="002E6B76">
                            <w:pPr>
                              <w:spacing w:after="0"/>
                              <w:jc w:val="center"/>
                            </w:pPr>
                            <w:r>
                              <w:t xml:space="preserve">Telephone:  570-547-1212   Cell:  570-419-4866   Email:  </w:t>
                            </w:r>
                            <w:r w:rsidRPr="002E6B76">
                              <w:t>montema631@gmail.com</w:t>
                            </w:r>
                          </w:p>
                          <w:p w14:paraId="4D055A3E" w14:textId="41E56292" w:rsidR="002E6B76" w:rsidRDefault="002E6B76" w:rsidP="002E6B76">
                            <w:pPr>
                              <w:spacing w:after="0"/>
                              <w:jc w:val="center"/>
                              <w:rPr>
                                <w:b/>
                                <w:bCs/>
                              </w:rPr>
                            </w:pPr>
                            <w:r>
                              <w:rPr>
                                <w:b/>
                                <w:bCs/>
                              </w:rPr>
                              <w:t>Fae Herb, Administrative Assistant.  102 Broad Street, Montgomery, PA  17752</w:t>
                            </w:r>
                          </w:p>
                          <w:p w14:paraId="18034A77" w14:textId="0FFB7BFD" w:rsidR="002E6B76" w:rsidRDefault="002E6B76" w:rsidP="002E6B76">
                            <w:pPr>
                              <w:spacing w:after="0"/>
                              <w:jc w:val="center"/>
                            </w:pPr>
                            <w:r>
                              <w:t xml:space="preserve">Cell:  570-506-9892   Email:  </w:t>
                            </w:r>
                            <w:r w:rsidRPr="002E6B76">
                              <w:t>faeherb@aol.com</w:t>
                            </w:r>
                          </w:p>
                          <w:p w14:paraId="01032EB3" w14:textId="3DD04F75" w:rsidR="002E6B76" w:rsidRDefault="002E6B76" w:rsidP="002E6B76">
                            <w:pPr>
                              <w:spacing w:after="0"/>
                              <w:jc w:val="center"/>
                            </w:pPr>
                            <w:r>
                              <w:t>Meeting Room and Equipment Building:  40 Thomas Avenue</w:t>
                            </w:r>
                          </w:p>
                          <w:p w14:paraId="7B851E55" w14:textId="2E1C92EA" w:rsidR="002E6B76" w:rsidRDefault="002E6B76" w:rsidP="002E6B76">
                            <w:pPr>
                              <w:spacing w:after="0"/>
                              <w:jc w:val="center"/>
                            </w:pPr>
                            <w:r>
                              <w:t>Borough EOC:  570-547-1671   Fire Hall EOC:  570-547-1380</w:t>
                            </w:r>
                          </w:p>
                          <w:p w14:paraId="193CD3CE" w14:textId="030C9E98" w:rsidR="002E6B76" w:rsidRDefault="002E6B76" w:rsidP="002E6B76">
                            <w:pPr>
                              <w:spacing w:after="0"/>
                              <w:jc w:val="center"/>
                              <w:rPr>
                                <w:color w:val="FF0000"/>
                              </w:rPr>
                            </w:pPr>
                            <w:r w:rsidRPr="002E6B76">
                              <w:rPr>
                                <w:b/>
                                <w:bCs/>
                                <w:color w:val="FF0000"/>
                              </w:rPr>
                              <w:t>INTERNET WEBSITE</w:t>
                            </w:r>
                            <w:r>
                              <w:rPr>
                                <w:color w:val="FF0000"/>
                              </w:rPr>
                              <w:t xml:space="preserve">:   </w:t>
                            </w:r>
                            <w:r w:rsidRPr="002E6B76">
                              <w:rPr>
                                <w:color w:val="FF0000"/>
                              </w:rPr>
                              <w:t>www.montgomeryboroughema.org</w:t>
                            </w:r>
                          </w:p>
                          <w:p w14:paraId="275D1583" w14:textId="77777777" w:rsidR="002E6B76" w:rsidRPr="002E6B76" w:rsidRDefault="002E6B76" w:rsidP="002E6B76">
                            <w:pPr>
                              <w:spacing w:after="0"/>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CE2A73" id="_x0000_t202" coordsize="21600,21600" o:spt="202" path="m,l,21600r21600,l21600,xe">
                <v:stroke joinstyle="miter"/>
                <v:path gradientshapeok="t" o:connecttype="rect"/>
              </v:shapetype>
              <v:shape id="Text Box 2" o:spid="_x0000_s1026" type="#_x0000_t202" style="position:absolute;margin-left:65.25pt;margin-top:130.5pt;width:438.65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" fillcolor="white [3201]" strokeweight=".5pt">
                <v:textbox>
                  <w:txbxContent>
                    <w:p w14:paraId="77C698C3" w14:textId="60E6F3B4" w:rsidR="002E6B76" w:rsidRDefault="002E6B76" w:rsidP="002E6B76">
                      <w:pPr>
                        <w:spacing w:after="0"/>
                        <w:jc w:val="center"/>
                        <w:rPr>
                          <w:b/>
                          <w:bCs/>
                        </w:rPr>
                      </w:pPr>
                      <w:r>
                        <w:rPr>
                          <w:b/>
                          <w:bCs/>
                        </w:rPr>
                        <w:t>Greg Gruver, EMA Coordinator. 77 East Houston Avenue, Montgomery, PA  17752</w:t>
                      </w:r>
                    </w:p>
                    <w:p w14:paraId="17201AD5" w14:textId="7EBFCFBA" w:rsidR="002E6B76" w:rsidRDefault="002E6B76" w:rsidP="002E6B76">
                      <w:pPr>
                        <w:spacing w:after="0"/>
                        <w:jc w:val="center"/>
                      </w:pPr>
                      <w:r>
                        <w:t xml:space="preserve">Telephone:  570-547-1212   Cell:  570-419-4866   Email:  </w:t>
                      </w:r>
                      <w:r w:rsidRPr="002E6B76">
                        <w:t>montema631@gmail.com</w:t>
                      </w:r>
                    </w:p>
                    <w:p w14:paraId="4D055A3E" w14:textId="41E56292" w:rsidR="002E6B76" w:rsidRDefault="002E6B76" w:rsidP="002E6B76">
                      <w:pPr>
                        <w:spacing w:after="0"/>
                        <w:jc w:val="center"/>
                        <w:rPr>
                          <w:b/>
                          <w:bCs/>
                        </w:rPr>
                      </w:pPr>
                      <w:r>
                        <w:rPr>
                          <w:b/>
                          <w:bCs/>
                        </w:rPr>
                        <w:t>Fae Herb, Administrative Assistant.  102 Broad Street, Montgomery, PA  17752</w:t>
                      </w:r>
                    </w:p>
                    <w:p w14:paraId="18034A77" w14:textId="0FFB7BFD" w:rsidR="002E6B76" w:rsidRDefault="002E6B76" w:rsidP="002E6B76">
                      <w:pPr>
                        <w:spacing w:after="0"/>
                        <w:jc w:val="center"/>
                      </w:pPr>
                      <w:r>
                        <w:t xml:space="preserve">Cell:  570-506-9892   Email:  </w:t>
                      </w:r>
                      <w:r w:rsidRPr="002E6B76">
                        <w:t>faeherb@aol.com</w:t>
                      </w:r>
                    </w:p>
                    <w:p w14:paraId="01032EB3" w14:textId="3DD04F75" w:rsidR="002E6B76" w:rsidRDefault="002E6B76" w:rsidP="002E6B76">
                      <w:pPr>
                        <w:spacing w:after="0"/>
                        <w:jc w:val="center"/>
                      </w:pPr>
                      <w:r>
                        <w:t>Meeting Room and Equipment Building:  40 Thomas Avenue</w:t>
                      </w:r>
                    </w:p>
                    <w:p w14:paraId="7B851E55" w14:textId="2E1C92EA" w:rsidR="002E6B76" w:rsidRDefault="002E6B76" w:rsidP="002E6B76">
                      <w:pPr>
                        <w:spacing w:after="0"/>
                        <w:jc w:val="center"/>
                      </w:pPr>
                      <w:r>
                        <w:t>Borough EOC:  570-547-1671   Fire Hall EOC:  570-547-1380</w:t>
                      </w:r>
                    </w:p>
                    <w:p w14:paraId="193CD3CE" w14:textId="030C9E98" w:rsidR="002E6B76" w:rsidRDefault="002E6B76" w:rsidP="002E6B76">
                      <w:pPr>
                        <w:spacing w:after="0"/>
                        <w:jc w:val="center"/>
                        <w:rPr>
                          <w:color w:val="FF0000"/>
                        </w:rPr>
                      </w:pPr>
                      <w:r w:rsidRPr="002E6B76">
                        <w:rPr>
                          <w:b/>
                          <w:bCs/>
                          <w:color w:val="FF0000"/>
                        </w:rPr>
                        <w:t>INTERNET WEBSITE</w:t>
                      </w:r>
                      <w:r>
                        <w:rPr>
                          <w:color w:val="FF0000"/>
                        </w:rPr>
                        <w:t xml:space="preserve">:   </w:t>
                      </w:r>
                      <w:r w:rsidRPr="002E6B76">
                        <w:rPr>
                          <w:color w:val="FF0000"/>
                        </w:rPr>
                        <w:t>www.montgomeryboroughema.org</w:t>
                      </w:r>
                    </w:p>
                    <w:p w14:paraId="275D1583" w14:textId="77777777" w:rsidR="002E6B76" w:rsidRPr="002E6B76" w:rsidRDefault="002E6B76" w:rsidP="002E6B76">
                      <w:pPr>
                        <w:spacing w:after="0"/>
                        <w:jc w:val="center"/>
                        <w:rPr>
                          <w:color w:val="FF0000"/>
                        </w:rPr>
                      </w:pPr>
                    </w:p>
                  </w:txbxContent>
                </v:textbox>
              </v:shape>
            </w:pict>
          </mc:Fallback>
        </mc:AlternateContent>
      </w:r>
      <w:r>
        <w:rPr>
          <w:noProof/>
        </w:rPr>
        <w:drawing>
          <wp:anchor distT="0" distB="0" distL="114300" distR="114300" simplePos="0" relativeHeight="251658240" behindDoc="0" locked="0" layoutInCell="1" allowOverlap="1" wp14:anchorId="6C9502AD" wp14:editId="1F2C0C4E">
            <wp:simplePos x="0" y="0"/>
            <wp:positionH relativeFrom="margin">
              <wp:align>center</wp:align>
            </wp:positionH>
            <wp:positionV relativeFrom="margin">
              <wp:posOffset>-161925</wp:posOffset>
            </wp:positionV>
            <wp:extent cx="5942330" cy="1914525"/>
            <wp:effectExtent l="0" t="0" r="1270" b="9525"/>
            <wp:wrapSquare wrapText="bothSides"/>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5942330" cy="1914525"/>
                    </a:xfrm>
                    <a:prstGeom prst="rect">
                      <a:avLst/>
                    </a:prstGeom>
                  </pic:spPr>
                </pic:pic>
              </a:graphicData>
            </a:graphic>
            <wp14:sizeRelV relativeFrom="margin">
              <wp14:pctHeight>0</wp14:pctHeight>
            </wp14:sizeRelV>
          </wp:anchor>
        </w:drawing>
      </w:r>
      <w:r>
        <w:rPr>
          <w:b/>
          <w:bCs/>
        </w:rPr>
        <w:t xml:space="preserve"> </w:t>
      </w:r>
    </w:p>
    <w:p w14:paraId="54446C5C" w14:textId="2D30B38F" w:rsidR="002E6B76" w:rsidRDefault="002E6B76" w:rsidP="002E6B76">
      <w:pPr>
        <w:spacing w:after="0"/>
        <w:rPr>
          <w:b/>
          <w:bCs/>
        </w:rPr>
      </w:pPr>
    </w:p>
    <w:p w14:paraId="40654ABE" w14:textId="08F1340B" w:rsidR="002E6B76" w:rsidRDefault="002E6B76" w:rsidP="002E6B76">
      <w:pPr>
        <w:spacing w:after="0"/>
        <w:rPr>
          <w:b/>
          <w:bCs/>
        </w:rPr>
      </w:pPr>
    </w:p>
    <w:p w14:paraId="28663562" w14:textId="741AAA98" w:rsidR="002E6B76" w:rsidRDefault="002E6B76" w:rsidP="002E6B76">
      <w:pPr>
        <w:spacing w:after="0"/>
        <w:rPr>
          <w:b/>
          <w:bCs/>
        </w:rPr>
      </w:pPr>
    </w:p>
    <w:p w14:paraId="3E0F79B0" w14:textId="72BC2123" w:rsidR="002E6B76" w:rsidRDefault="002E6B76" w:rsidP="002E6B76">
      <w:pPr>
        <w:spacing w:after="0"/>
        <w:rPr>
          <w:b/>
          <w:bCs/>
        </w:rPr>
      </w:pPr>
    </w:p>
    <w:p w14:paraId="36503181" w14:textId="3D87EA05" w:rsidR="002E6B76" w:rsidRDefault="002E6B76" w:rsidP="002E6B76">
      <w:pPr>
        <w:spacing w:after="0"/>
        <w:rPr>
          <w:b/>
          <w:bCs/>
        </w:rPr>
      </w:pPr>
    </w:p>
    <w:p w14:paraId="22299896" w14:textId="30CF7302" w:rsidR="002E6B76" w:rsidRDefault="002E6B76" w:rsidP="002E6B76">
      <w:pPr>
        <w:spacing w:after="0"/>
        <w:rPr>
          <w:b/>
          <w:bCs/>
        </w:rPr>
      </w:pPr>
    </w:p>
    <w:p w14:paraId="217BD644" w14:textId="26D7AD92" w:rsidR="002E6B76" w:rsidRDefault="002E6B76" w:rsidP="002E6B76">
      <w:pPr>
        <w:spacing w:after="0"/>
        <w:rPr>
          <w:b/>
          <w:bCs/>
        </w:rPr>
      </w:pPr>
    </w:p>
    <w:p w14:paraId="3B2A7CBA" w14:textId="67FFB85F" w:rsidR="002E6B76" w:rsidRDefault="002E6B76" w:rsidP="002E6B76">
      <w:pPr>
        <w:spacing w:after="0"/>
        <w:rPr>
          <w:b/>
          <w:bCs/>
        </w:rPr>
      </w:pPr>
    </w:p>
    <w:p w14:paraId="5850F551" w14:textId="34E01857" w:rsidR="002E6B76" w:rsidRDefault="002E6B76" w:rsidP="002E6B76">
      <w:pPr>
        <w:spacing w:after="0"/>
        <w:rPr>
          <w:b/>
          <w:bCs/>
        </w:rPr>
      </w:pPr>
    </w:p>
    <w:p w14:paraId="14129B5F" w14:textId="28DF5638" w:rsidR="002E6B76" w:rsidRDefault="002E6B76" w:rsidP="002E6B76">
      <w:pPr>
        <w:spacing w:after="0"/>
        <w:rPr>
          <w:b/>
          <w:bCs/>
        </w:rPr>
      </w:pPr>
    </w:p>
    <w:p w14:paraId="1AFB597E" w14:textId="37A504A0" w:rsidR="002E6B76" w:rsidRDefault="002E6B76" w:rsidP="002E6B76">
      <w:pPr>
        <w:spacing w:after="0"/>
        <w:rPr>
          <w:b/>
          <w:bCs/>
        </w:rPr>
      </w:pPr>
    </w:p>
    <w:p w14:paraId="50AF3D66" w14:textId="6DD352A3" w:rsidR="002E6B76" w:rsidRDefault="002E6B76" w:rsidP="002E6B76">
      <w:pPr>
        <w:spacing w:after="0"/>
        <w:rPr>
          <w:b/>
          <w:bCs/>
        </w:rPr>
      </w:pPr>
    </w:p>
    <w:p w14:paraId="5F161639" w14:textId="6D5F6ED5" w:rsidR="002E6B76" w:rsidRDefault="002E6B76" w:rsidP="002E6B76">
      <w:pPr>
        <w:spacing w:after="0"/>
        <w:rPr>
          <w:b/>
          <w:bCs/>
        </w:rPr>
      </w:pPr>
    </w:p>
    <w:p w14:paraId="012BD153" w14:textId="090A1F05" w:rsidR="002E6B76" w:rsidRDefault="002E6B76" w:rsidP="002E6B76">
      <w:pPr>
        <w:spacing w:after="0"/>
        <w:rPr>
          <w:b/>
          <w:bCs/>
        </w:rPr>
      </w:pPr>
    </w:p>
    <w:p w14:paraId="6454A954" w14:textId="1EF0EECC" w:rsidR="002E6B76" w:rsidRDefault="002E6B76" w:rsidP="002E6B76">
      <w:pPr>
        <w:spacing w:after="0"/>
        <w:rPr>
          <w:b/>
          <w:bCs/>
        </w:rPr>
      </w:pPr>
    </w:p>
    <w:p w14:paraId="1C05B9DD" w14:textId="22B81E24" w:rsidR="002E6B76" w:rsidRDefault="002E6B76" w:rsidP="002E6B76">
      <w:pPr>
        <w:spacing w:after="0"/>
        <w:rPr>
          <w:b/>
          <w:bCs/>
        </w:rPr>
      </w:pPr>
    </w:p>
    <w:p w14:paraId="0C69102A" w14:textId="359DE0DE" w:rsidR="002E6B76" w:rsidRDefault="002E6B76" w:rsidP="002E6B76">
      <w:pPr>
        <w:spacing w:after="0"/>
        <w:rPr>
          <w:b/>
          <w:bCs/>
        </w:rPr>
      </w:pPr>
    </w:p>
    <w:p w14:paraId="04C874AD" w14:textId="7014A0B8" w:rsidR="002E6B76" w:rsidRDefault="002E6B76" w:rsidP="002E6B76">
      <w:pPr>
        <w:spacing w:after="0"/>
        <w:jc w:val="center"/>
      </w:pPr>
      <w:r>
        <w:t xml:space="preserve">The </w:t>
      </w:r>
      <w:r w:rsidRPr="002E6B76">
        <w:rPr>
          <w:b/>
          <w:bCs/>
        </w:rPr>
        <w:t>next regular monthly meeting</w:t>
      </w:r>
      <w:r>
        <w:t xml:space="preserve"> of the Montgomery Borough Emergency Management Agency will be:</w:t>
      </w:r>
    </w:p>
    <w:p w14:paraId="6266AA94" w14:textId="6BA9810F" w:rsidR="002E6B76" w:rsidRPr="00333434" w:rsidRDefault="00FC37CA" w:rsidP="002E6B76">
      <w:pPr>
        <w:spacing w:after="0"/>
        <w:jc w:val="center"/>
        <w:rPr>
          <w:b/>
          <w:bCs/>
          <w:color w:val="FF0000"/>
          <w:sz w:val="28"/>
          <w:szCs w:val="28"/>
        </w:rPr>
      </w:pPr>
      <w:r w:rsidRPr="00333434">
        <w:rPr>
          <w:b/>
          <w:bCs/>
          <w:color w:val="FF0000"/>
          <w:sz w:val="28"/>
          <w:szCs w:val="28"/>
        </w:rPr>
        <w:t xml:space="preserve">THURSDAY, JUNE 10, </w:t>
      </w:r>
      <w:r w:rsidR="00333434" w:rsidRPr="00333434">
        <w:rPr>
          <w:b/>
          <w:bCs/>
          <w:color w:val="FF0000"/>
          <w:sz w:val="28"/>
          <w:szCs w:val="28"/>
        </w:rPr>
        <w:t>2021,</w:t>
      </w:r>
      <w:r w:rsidRPr="00333434">
        <w:rPr>
          <w:b/>
          <w:bCs/>
          <w:color w:val="FF0000"/>
          <w:sz w:val="28"/>
          <w:szCs w:val="28"/>
        </w:rPr>
        <w:t xml:space="preserve"> AT 7 P.M.</w:t>
      </w:r>
    </w:p>
    <w:p w14:paraId="40C4F0E0" w14:textId="5E59A4CE" w:rsidR="00FC37CA" w:rsidRPr="00333434" w:rsidRDefault="00FC37CA" w:rsidP="002E6B76">
      <w:pPr>
        <w:spacing w:after="0"/>
        <w:jc w:val="center"/>
        <w:rPr>
          <w:b/>
          <w:bCs/>
          <w:color w:val="FF0000"/>
          <w:sz w:val="28"/>
          <w:szCs w:val="28"/>
        </w:rPr>
      </w:pPr>
    </w:p>
    <w:p w14:paraId="30144E1A" w14:textId="6723D8F9" w:rsidR="00FC37CA" w:rsidRDefault="00FC37CA" w:rsidP="002E6B76">
      <w:pPr>
        <w:spacing w:after="0"/>
        <w:jc w:val="center"/>
        <w:rPr>
          <w:b/>
          <w:bCs/>
        </w:rPr>
      </w:pPr>
      <w:r w:rsidRPr="00FC37CA">
        <w:rPr>
          <w:b/>
          <w:bCs/>
        </w:rPr>
        <w:t>NOTES FROM OUR EMA DEPUTY COORDINATOR-DENNIS GRUVER</w:t>
      </w:r>
    </w:p>
    <w:p w14:paraId="6547A571" w14:textId="08A2C9DA" w:rsidR="00FC37CA" w:rsidRDefault="00FC37CA" w:rsidP="002E6B76">
      <w:pPr>
        <w:spacing w:after="0"/>
        <w:jc w:val="center"/>
        <w:rPr>
          <w:b/>
          <w:bCs/>
        </w:rPr>
      </w:pPr>
    </w:p>
    <w:p w14:paraId="682675F4" w14:textId="3AC13F3C" w:rsidR="00FC37CA" w:rsidRDefault="00FC37CA" w:rsidP="00FC37CA">
      <w:pPr>
        <w:spacing w:after="0"/>
      </w:pPr>
      <w:r>
        <w:t>Dennis would like to thank all those who helped with the Memorial Day Program on Monday, May 31</w:t>
      </w:r>
      <w:r w:rsidRPr="00FC37CA">
        <w:rPr>
          <w:vertAlign w:val="superscript"/>
        </w:rPr>
        <w:t>st</w:t>
      </w:r>
      <w:r>
        <w:t xml:space="preserve">. It was a beautiful sun-filled day. EMA members set the EMU Command Post truck  up at Montgomery Park as the stage, set chairs for the Legion </w:t>
      </w:r>
      <w:proofErr w:type="gramStart"/>
      <w:r>
        <w:t>ladies</w:t>
      </w:r>
      <w:proofErr w:type="gramEnd"/>
      <w:r>
        <w:t xml:space="preserve"> auxiliary and had a sound system that supplied patriotic music till the crowd arrived and the Legion members delivered the service. The EMA boat was used to toss the wreath in the river. It was a wonderful, solemn day to begin what is known as “kick-off to summer”.</w:t>
      </w:r>
    </w:p>
    <w:p w14:paraId="22A3A8E1" w14:textId="7B928F89" w:rsidR="00FC37CA" w:rsidRDefault="00FC37CA" w:rsidP="00FC37CA">
      <w:pPr>
        <w:spacing w:after="0"/>
      </w:pPr>
    </w:p>
    <w:p w14:paraId="409965C4" w14:textId="5B1C3A88" w:rsidR="00FC37CA" w:rsidRDefault="00EC26F3" w:rsidP="00FC37CA">
      <w:pPr>
        <w:spacing w:after="0"/>
      </w:pPr>
      <w:r>
        <w:t xml:space="preserve">As improvements continue in the EMA meeting room, we like to thank Dale Brendle for the electrical upgrade that has been ongoing. Big thanks to Dennis and Les for cleaning out the storage area and re-organizing. More upgrades will be coming as we hope to install a ceiling fan/light, possibly install a small AC unit, and upgrade our windows. We thank all who have been working and donating their time and supplies to this project. This gives our meeting room a new life. </w:t>
      </w:r>
    </w:p>
    <w:p w14:paraId="64FE51F7" w14:textId="0B9B536A" w:rsidR="00EC26F3" w:rsidRDefault="00EC26F3" w:rsidP="00FC37CA">
      <w:pPr>
        <w:spacing w:after="0"/>
      </w:pPr>
    </w:p>
    <w:p w14:paraId="60DBC573" w14:textId="61C9B8E3" w:rsidR="00EC26F3" w:rsidRDefault="00EC26F3" w:rsidP="00FC37CA">
      <w:pPr>
        <w:spacing w:after="0"/>
      </w:pPr>
      <w:r>
        <w:t>At our June meeting, member Ryan Gross will complete our radio upgrades, all the portables MUST be completed at this meeting. Please bring your portables to the meeting, Ryan will be set up in the Comm truck, drop it off prior to the meeting start time.</w:t>
      </w:r>
    </w:p>
    <w:p w14:paraId="12C6B52F" w14:textId="6C2181F2" w:rsidR="00EC26F3" w:rsidRDefault="00EC26F3" w:rsidP="00FC37CA">
      <w:pPr>
        <w:spacing w:after="0"/>
      </w:pPr>
    </w:p>
    <w:p w14:paraId="5C8311C1" w14:textId="397F3779" w:rsidR="00EC26F3" w:rsidRDefault="00EC26F3" w:rsidP="00FC37CA">
      <w:pPr>
        <w:spacing w:after="0"/>
      </w:pPr>
      <w:r>
        <w:t>We will be discussing our “Fireworks” fundraiser. On Saturday, July 3</w:t>
      </w:r>
      <w:r w:rsidRPr="00EC26F3">
        <w:rPr>
          <w:vertAlign w:val="superscript"/>
        </w:rPr>
        <w:t>rd</w:t>
      </w:r>
      <w:r>
        <w:t xml:space="preserve"> at the Montgomery Park, behind the Smith pavilion the EMA will be set up to sell hotdogs, cold </w:t>
      </w:r>
      <w:proofErr w:type="gramStart"/>
      <w:r>
        <w:t>drinks</w:t>
      </w:r>
      <w:proofErr w:type="gramEnd"/>
      <w:r>
        <w:t xml:space="preserve"> and popcorn. This is our </w:t>
      </w:r>
      <w:r w:rsidRPr="00333434">
        <w:rPr>
          <w:b/>
          <w:bCs/>
        </w:rPr>
        <w:t>ONLY</w:t>
      </w:r>
      <w:r>
        <w:t xml:space="preserve"> fundraiser, and we are hoping for a great turnout. These funds go towards our rent of the </w:t>
      </w:r>
      <w:r w:rsidR="00333434">
        <w:t>EMA building. We will also be supplying our light towers and sound system for the event.</w:t>
      </w:r>
    </w:p>
    <w:p w14:paraId="607FE6E9" w14:textId="25CA5D33" w:rsidR="00333434" w:rsidRDefault="00333434" w:rsidP="00FC37CA">
      <w:pPr>
        <w:spacing w:after="0"/>
      </w:pPr>
    </w:p>
    <w:p w14:paraId="5F663E39" w14:textId="60C91C80" w:rsidR="00333434" w:rsidRDefault="00333434" w:rsidP="00333434">
      <w:pPr>
        <w:spacing w:after="0"/>
        <w:jc w:val="center"/>
        <w:rPr>
          <w:b/>
          <w:bCs/>
          <w:sz w:val="28"/>
          <w:szCs w:val="28"/>
        </w:rPr>
      </w:pPr>
      <w:r w:rsidRPr="00333434">
        <w:rPr>
          <w:b/>
          <w:bCs/>
          <w:sz w:val="28"/>
          <w:szCs w:val="28"/>
        </w:rPr>
        <w:t>MEMBERS ARE REMINDED THAT WEEKLY RADIO CHECK IS ON TUESDAY AT 6 P.M.</w:t>
      </w:r>
    </w:p>
    <w:p w14:paraId="176B34DA" w14:textId="5CC91F8F" w:rsidR="00333434" w:rsidRDefault="00333434" w:rsidP="00333434">
      <w:pPr>
        <w:spacing w:after="0"/>
        <w:jc w:val="center"/>
        <w:rPr>
          <w:b/>
          <w:bCs/>
          <w:sz w:val="28"/>
          <w:szCs w:val="28"/>
        </w:rPr>
      </w:pPr>
      <w:r>
        <w:rPr>
          <w:b/>
          <w:bCs/>
          <w:sz w:val="28"/>
          <w:szCs w:val="28"/>
        </w:rPr>
        <w:t>REFRESHMENTS WILL BE SUPPLIED BY FAE AND DALE</w:t>
      </w:r>
    </w:p>
    <w:p w14:paraId="2ACC85D8" w14:textId="77777777" w:rsidR="00333434" w:rsidRDefault="00333434" w:rsidP="00333434">
      <w:pPr>
        <w:spacing w:after="0"/>
        <w:jc w:val="center"/>
        <w:rPr>
          <w:b/>
          <w:bCs/>
          <w:sz w:val="28"/>
          <w:szCs w:val="28"/>
        </w:rPr>
      </w:pPr>
    </w:p>
    <w:p w14:paraId="6CA0E2CC" w14:textId="03378198" w:rsidR="00333434" w:rsidRDefault="00333434" w:rsidP="00333434">
      <w:pPr>
        <w:spacing w:after="0"/>
      </w:pPr>
      <w:r>
        <w:t>Submitted by:  Dennis Gruver, Deputy Coordinator</w:t>
      </w:r>
    </w:p>
    <w:p w14:paraId="03735AB2" w14:textId="2777D725" w:rsidR="00333434" w:rsidRDefault="00333434" w:rsidP="00333434">
      <w:pPr>
        <w:spacing w:after="0"/>
      </w:pPr>
      <w:r>
        <w:t>Fae Herb – Administrative Assistant</w:t>
      </w:r>
    </w:p>
    <w:p w14:paraId="4822093C" w14:textId="77777777" w:rsidR="00333434" w:rsidRPr="00333434" w:rsidRDefault="00333434" w:rsidP="00333434">
      <w:pPr>
        <w:spacing w:after="0"/>
      </w:pPr>
    </w:p>
    <w:sectPr w:rsidR="00333434" w:rsidRPr="00333434" w:rsidSect="000044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EB"/>
    <w:rsid w:val="000044EB"/>
    <w:rsid w:val="002E6B76"/>
    <w:rsid w:val="00333434"/>
    <w:rsid w:val="00622043"/>
    <w:rsid w:val="00DF5461"/>
    <w:rsid w:val="00EC26F3"/>
    <w:rsid w:val="00FC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1516"/>
  <w15:chartTrackingRefBased/>
  <w15:docId w15:val="{2DE93660-B99F-44FA-9A5B-89782984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B76"/>
    <w:rPr>
      <w:color w:val="0563C1" w:themeColor="hyperlink"/>
      <w:u w:val="single"/>
    </w:rPr>
  </w:style>
  <w:style w:type="character" w:styleId="UnresolvedMention">
    <w:name w:val="Unresolved Mention"/>
    <w:basedOn w:val="DefaultParagraphFont"/>
    <w:uiPriority w:val="99"/>
    <w:semiHidden/>
    <w:unhideWhenUsed/>
    <w:rsid w:val="002E6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 Herb</dc:creator>
  <cp:keywords/>
  <dc:description/>
  <cp:lastModifiedBy>Fae Herb</cp:lastModifiedBy>
  <cp:revision>1</cp:revision>
  <cp:lastPrinted>2021-06-06T18:55:00Z</cp:lastPrinted>
  <dcterms:created xsi:type="dcterms:W3CDTF">2021-06-06T18:05:00Z</dcterms:created>
  <dcterms:modified xsi:type="dcterms:W3CDTF">2021-06-06T18:57:00Z</dcterms:modified>
</cp:coreProperties>
</file>